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0419F" w14:textId="77777777" w:rsidR="00F5141C" w:rsidRPr="00F5141C" w:rsidRDefault="00F5141C" w:rsidP="00F5141C">
      <w:r>
        <w:rPr>
          <w:noProof/>
        </w:rPr>
        <w:drawing>
          <wp:anchor distT="0" distB="0" distL="114300" distR="114300" simplePos="0" relativeHeight="251658240" behindDoc="0" locked="0" layoutInCell="1" allowOverlap="1" wp14:anchorId="69CB2A08" wp14:editId="321857A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322823" w14:textId="77777777" w:rsidR="00F5141C" w:rsidRDefault="00F5141C" w:rsidP="00F5141C">
      <w:pPr>
        <w:rPr>
          <w:rFonts w:ascii="Arial" w:hAnsi="Arial"/>
          <w:i/>
          <w:iCs/>
        </w:rPr>
      </w:pPr>
    </w:p>
    <w:p w14:paraId="643A831B" w14:textId="77777777" w:rsidR="00F5141C" w:rsidRDefault="00F5141C" w:rsidP="00F5141C">
      <w:pPr>
        <w:rPr>
          <w:rFonts w:ascii="Arial" w:hAnsi="Arial"/>
          <w:i/>
          <w:iCs/>
        </w:rPr>
      </w:pPr>
    </w:p>
    <w:p w14:paraId="33C48C15" w14:textId="77777777" w:rsidR="00F5141C" w:rsidRDefault="00F5141C" w:rsidP="00F5141C">
      <w:pPr>
        <w:rPr>
          <w:rFonts w:ascii="Arial" w:hAnsi="Arial"/>
          <w:i/>
          <w:iCs/>
        </w:rPr>
      </w:pPr>
    </w:p>
    <w:p w14:paraId="163EE357" w14:textId="77777777" w:rsidR="00F5141C" w:rsidRDefault="00F5141C" w:rsidP="00F5141C">
      <w:pPr>
        <w:rPr>
          <w:rFonts w:ascii="Arial" w:hAnsi="Arial"/>
          <w:i/>
          <w:iCs/>
        </w:rPr>
      </w:pPr>
    </w:p>
    <w:p w14:paraId="05A42EB1" w14:textId="77777777" w:rsidR="00F5141C" w:rsidRDefault="00F5141C" w:rsidP="00F5141C">
      <w:pPr>
        <w:rPr>
          <w:rFonts w:ascii="Arial" w:hAnsi="Arial"/>
          <w:i/>
          <w:iCs/>
        </w:rPr>
      </w:pPr>
    </w:p>
    <w:p w14:paraId="069FE49E" w14:textId="77777777" w:rsidR="00F5141C" w:rsidRDefault="00F5141C" w:rsidP="00F5141C">
      <w:pPr>
        <w:rPr>
          <w:rFonts w:ascii="Arial" w:hAnsi="Arial"/>
          <w:i/>
          <w:iCs/>
        </w:rPr>
      </w:pPr>
    </w:p>
    <w:p w14:paraId="3F122A3C"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6EB1969" w14:textId="77777777" w:rsidR="00F5141C" w:rsidRDefault="00F5141C" w:rsidP="00F5141C">
      <w:pPr>
        <w:rPr>
          <w:rFonts w:ascii="Arial" w:hAnsi="Arial"/>
          <w:i/>
          <w:iCs/>
        </w:rPr>
      </w:pPr>
    </w:p>
    <w:p w14:paraId="743AB446"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0B22C730"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0402353"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47980B68"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EFA6FF8" w14:textId="77777777" w:rsidR="00F5141C" w:rsidRDefault="00F5141C" w:rsidP="00F5141C">
      <w:pPr>
        <w:rPr>
          <w:rFonts w:ascii="Arial" w:hAnsi="Arial"/>
          <w:sz w:val="22"/>
          <w:u w:val="single"/>
        </w:rPr>
      </w:pPr>
    </w:p>
    <w:p w14:paraId="58A6591B" w14:textId="77777777" w:rsidR="00AD537C" w:rsidRDefault="00AD537C" w:rsidP="00F5141C">
      <w:pPr>
        <w:rPr>
          <w:rFonts w:ascii="Arial" w:hAnsi="Arial"/>
          <w:b/>
          <w:bCs/>
        </w:rPr>
      </w:pPr>
    </w:p>
    <w:p w14:paraId="00B53CC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3E8405B" w14:textId="77777777" w:rsidR="00AD537C" w:rsidRPr="00E9711C" w:rsidRDefault="00AD537C" w:rsidP="00F5141C">
      <w:pPr>
        <w:rPr>
          <w:rFonts w:ascii="Arial" w:hAnsi="Arial"/>
          <w:sz w:val="16"/>
          <w:szCs w:val="16"/>
        </w:rPr>
      </w:pPr>
    </w:p>
    <w:p w14:paraId="3FF9BC26" w14:textId="35C70ED1"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5B794B">
        <w:rPr>
          <w:rFonts w:ascii="Arial" w:hAnsi="Arial"/>
        </w:rPr>
        <w:t xml:space="preserve">Dr. </w:t>
      </w:r>
      <w:proofErr w:type="spellStart"/>
      <w:r w:rsidR="005B794B" w:rsidRPr="005B794B">
        <w:rPr>
          <w:rFonts w:ascii="Arial" w:hAnsi="Arial"/>
        </w:rPr>
        <w:t>Michaeline</w:t>
      </w:r>
      <w:proofErr w:type="spellEnd"/>
      <w:r w:rsidR="005B794B" w:rsidRPr="005B794B">
        <w:rPr>
          <w:rFonts w:ascii="Arial" w:hAnsi="Arial"/>
        </w:rPr>
        <w:t xml:space="preserve"> Chance-Rea</w:t>
      </w:r>
      <w:r w:rsidR="005B794B">
        <w:rPr>
          <w:rFonts w:ascii="Arial" w:hAnsi="Arial"/>
        </w:rPr>
        <w:t>y</w:t>
      </w:r>
      <w:r w:rsidRPr="00F5141C">
        <w:rPr>
          <w:rFonts w:ascii="Arial" w:hAnsi="Arial"/>
        </w:rPr>
        <w:t xml:space="preserve"> for a presentation and discussion of “</w:t>
      </w:r>
      <w:r w:rsidR="005B794B" w:rsidRPr="005B794B">
        <w:rPr>
          <w:rFonts w:ascii="Arial" w:hAnsi="Arial"/>
        </w:rPr>
        <w:t>The Harvey Girls: Women’s Roles in Railroads, Kansas, and US History</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AB3E1FB" w14:textId="77777777" w:rsidR="00F5141C" w:rsidRDefault="00F5141C" w:rsidP="00F5141C">
      <w:pPr>
        <w:rPr>
          <w:rFonts w:ascii="Arial" w:hAnsi="Arial"/>
        </w:rPr>
      </w:pPr>
      <w:r w:rsidRPr="00F5141C">
        <w:rPr>
          <w:rFonts w:ascii="Arial" w:hAnsi="Arial"/>
        </w:rPr>
        <w:t>[List any details about local event here]</w:t>
      </w:r>
    </w:p>
    <w:p w14:paraId="11F154C5" w14:textId="77777777" w:rsidR="00F5141C" w:rsidRDefault="00F5141C" w:rsidP="00F5141C">
      <w:pPr>
        <w:rPr>
          <w:rFonts w:ascii="Arial" w:hAnsi="Arial"/>
        </w:rPr>
      </w:pPr>
    </w:p>
    <w:p w14:paraId="724DC355" w14:textId="77777777" w:rsidR="00F5141C" w:rsidRPr="00F5141C" w:rsidRDefault="00F5141C" w:rsidP="00F5141C">
      <w:pPr>
        <w:rPr>
          <w:rFonts w:ascii="Arial" w:hAnsi="Arial" w:cs="Times New Roman (Body CS)"/>
        </w:rPr>
      </w:pPr>
    </w:p>
    <w:p w14:paraId="2C4B95CE"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ABED879" w14:textId="77777777" w:rsidR="00AD537C" w:rsidRPr="00E9711C" w:rsidRDefault="00AD537C" w:rsidP="00AD537C">
      <w:pPr>
        <w:spacing w:line="360" w:lineRule="auto"/>
        <w:rPr>
          <w:rFonts w:ascii="Arial" w:hAnsi="Arial"/>
          <w:sz w:val="16"/>
          <w:szCs w:val="16"/>
        </w:rPr>
      </w:pPr>
    </w:p>
    <w:p w14:paraId="36839597" w14:textId="3C470E20"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5B794B">
        <w:rPr>
          <w:rFonts w:ascii="Arial" w:hAnsi="Arial"/>
        </w:rPr>
        <w:t xml:space="preserve">Dr. </w:t>
      </w:r>
      <w:proofErr w:type="spellStart"/>
      <w:r w:rsidR="005B794B" w:rsidRPr="005B794B">
        <w:rPr>
          <w:rFonts w:ascii="Arial" w:hAnsi="Arial"/>
        </w:rPr>
        <w:t>Michaeline</w:t>
      </w:r>
      <w:proofErr w:type="spellEnd"/>
      <w:r w:rsidR="005B794B" w:rsidRPr="005B794B">
        <w:rPr>
          <w:rFonts w:ascii="Arial" w:hAnsi="Arial"/>
        </w:rPr>
        <w:t xml:space="preserve"> Chance-Rea</w:t>
      </w:r>
      <w:r w:rsidR="005B794B">
        <w:rPr>
          <w:rFonts w:ascii="Arial" w:hAnsi="Arial"/>
        </w:rPr>
        <w:t>y</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5B794B" w:rsidRPr="005B794B">
        <w:rPr>
          <w:rFonts w:ascii="Arial" w:hAnsi="Arial"/>
        </w:rPr>
        <w:t>The Harvey Girls: Women’s Roles in Railroads, Kansas, and US History</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10E9074" w14:textId="77777777" w:rsidR="00AD537C" w:rsidRDefault="00AD537C" w:rsidP="00AD537C">
      <w:pPr>
        <w:rPr>
          <w:rFonts w:ascii="Arial" w:hAnsi="Arial"/>
        </w:rPr>
      </w:pPr>
      <w:r w:rsidRPr="00F5141C">
        <w:rPr>
          <w:rFonts w:ascii="Arial" w:hAnsi="Arial"/>
        </w:rPr>
        <w:t>[List any details about local event here]</w:t>
      </w:r>
    </w:p>
    <w:p w14:paraId="56C8A0BC"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4B"/>
    <w:rsid w:val="000A2129"/>
    <w:rsid w:val="000A4C31"/>
    <w:rsid w:val="00250E9C"/>
    <w:rsid w:val="00321389"/>
    <w:rsid w:val="005B794B"/>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99CD4"/>
  <w14:defaultImageDpi w14:val="32767"/>
  <w15:chartTrackingRefBased/>
  <w15:docId w15:val="{0A2994A7-0D92-DE49-9228-73842DBC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2022-01-26T23:20:00Z</dcterms:created>
  <dcterms:modified xsi:type="dcterms:W3CDTF">2022-01-26T23:21:00Z</dcterms:modified>
</cp:coreProperties>
</file>