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769D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18A343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187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DF4288"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008546A" w14:textId="77777777" w:rsidR="00B5191C" w:rsidRDefault="00B5191C" w:rsidP="00B5191C">
      <w:pPr>
        <w:ind w:left="4320" w:hanging="4320"/>
        <w:rPr>
          <w:rFonts w:ascii="Arial" w:hAnsi="Arial"/>
          <w:sz w:val="20"/>
        </w:rPr>
      </w:pPr>
    </w:p>
    <w:p w14:paraId="1A9B4DD6" w14:textId="77777777" w:rsidR="00B5191C" w:rsidRPr="00DA5F45" w:rsidRDefault="00B5191C" w:rsidP="00B5191C">
      <w:pPr>
        <w:pStyle w:val="BodyText"/>
        <w:rPr>
          <w:rFonts w:ascii="Arial" w:hAnsi="Arial"/>
        </w:rPr>
      </w:pPr>
      <w:r w:rsidRPr="00DA5F45">
        <w:rPr>
          <w:rFonts w:ascii="Arial" w:hAnsi="Arial"/>
        </w:rPr>
        <w:t>FOR MORE INFORMATION:</w:t>
      </w:r>
    </w:p>
    <w:p w14:paraId="5305D0B9"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253C1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7E69D7" w14:textId="77777777" w:rsidR="00B5191C" w:rsidRDefault="00B5191C" w:rsidP="00B5191C">
      <w:pPr>
        <w:ind w:left="4320" w:hanging="4320"/>
        <w:rPr>
          <w:rFonts w:ascii="Arial" w:hAnsi="Arial"/>
          <w:sz w:val="20"/>
        </w:rPr>
      </w:pPr>
      <w:r w:rsidRPr="00DA5F45">
        <w:rPr>
          <w:rFonts w:ascii="Arial" w:hAnsi="Arial"/>
          <w:sz w:val="20"/>
        </w:rPr>
        <w:t>Organization</w:t>
      </w:r>
    </w:p>
    <w:p w14:paraId="08AF14C8"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BCEE8F" w14:textId="77777777" w:rsidR="00B5191C" w:rsidRPr="00DA5F45" w:rsidRDefault="00B5191C" w:rsidP="00B5191C">
      <w:pPr>
        <w:rPr>
          <w:rFonts w:ascii="Arial" w:hAnsi="Arial"/>
          <w:sz w:val="20"/>
        </w:rPr>
      </w:pPr>
    </w:p>
    <w:p w14:paraId="4E18BCBD" w14:textId="77777777" w:rsidR="00B5191C" w:rsidRPr="00DA5F45" w:rsidRDefault="00B5191C" w:rsidP="00B5191C">
      <w:pPr>
        <w:rPr>
          <w:rFonts w:ascii="Arial" w:hAnsi="Arial"/>
          <w:sz w:val="20"/>
        </w:rPr>
      </w:pPr>
    </w:p>
    <w:p w14:paraId="260D81DE" w14:textId="6BF45CE1"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64577E">
        <w:rPr>
          <w:rFonts w:ascii="Arial" w:hAnsi="Arial"/>
          <w:b/>
          <w:sz w:val="28"/>
        </w:rPr>
        <w:t>“Kansas” in 1776</w:t>
      </w:r>
    </w:p>
    <w:p w14:paraId="6F3BE801" w14:textId="77777777" w:rsidR="00B5191C" w:rsidRPr="00D95A16" w:rsidRDefault="00B5191C" w:rsidP="00D95A16">
      <w:pPr>
        <w:rPr>
          <w:rFonts w:ascii="Arial" w:hAnsi="Arial" w:cs="Arial"/>
          <w:b/>
          <w:sz w:val="22"/>
          <w:szCs w:val="22"/>
        </w:rPr>
      </w:pPr>
    </w:p>
    <w:p w14:paraId="68405DB4" w14:textId="54B430DF" w:rsidR="00B5191C" w:rsidRPr="00D95A16" w:rsidRDefault="00B5191C" w:rsidP="00D95A16">
      <w:pPr>
        <w:rPr>
          <w:rFonts w:ascii="Arial" w:hAnsi="Arial" w:cs="Arial"/>
          <w:sz w:val="22"/>
          <w:szCs w:val="22"/>
        </w:rPr>
      </w:pPr>
      <w:r w:rsidRPr="00D95A16">
        <w:rPr>
          <w:rFonts w:ascii="Arial" w:hAnsi="Arial" w:cs="Arial"/>
          <w:b/>
          <w:sz w:val="22"/>
          <w:szCs w:val="22"/>
        </w:rPr>
        <w:t xml:space="preserve">[Community Name] – </w:t>
      </w:r>
      <w:r w:rsidRPr="00D95A16">
        <w:rPr>
          <w:rFonts w:ascii="Arial" w:hAnsi="Arial" w:cs="Arial"/>
          <w:sz w:val="22"/>
          <w:szCs w:val="22"/>
        </w:rPr>
        <w:t>[Organization Name] in [Community Name] will host “</w:t>
      </w:r>
      <w:r w:rsidR="0064577E" w:rsidRPr="00D95A16">
        <w:rPr>
          <w:rFonts w:ascii="Arial" w:hAnsi="Arial" w:cs="Arial"/>
          <w:bCs/>
          <w:sz w:val="22"/>
          <w:szCs w:val="22"/>
        </w:rPr>
        <w:t>Kansas 1776: A Dynamic Landscape,</w:t>
      </w:r>
      <w:r w:rsidRPr="00D95A16">
        <w:rPr>
          <w:rFonts w:ascii="Arial" w:hAnsi="Arial" w:cs="Arial"/>
          <w:sz w:val="22"/>
          <w:szCs w:val="22"/>
        </w:rPr>
        <w:t>” a presentation and discussion by</w:t>
      </w:r>
      <w:r w:rsidR="00A942AC" w:rsidRPr="00D95A16">
        <w:rPr>
          <w:rFonts w:ascii="Arial" w:hAnsi="Arial" w:cs="Arial"/>
          <w:sz w:val="22"/>
          <w:szCs w:val="22"/>
        </w:rPr>
        <w:t xml:space="preserve"> A</w:t>
      </w:r>
      <w:r w:rsidR="0064577E" w:rsidRPr="00D95A16">
        <w:rPr>
          <w:rFonts w:ascii="Arial" w:hAnsi="Arial" w:cs="Arial"/>
          <w:sz w:val="22"/>
          <w:szCs w:val="22"/>
        </w:rPr>
        <w:t>dam Hodge</w:t>
      </w:r>
      <w:r w:rsidRPr="00D95A16">
        <w:rPr>
          <w:rFonts w:ascii="Arial" w:hAnsi="Arial" w:cs="Arial"/>
          <w:sz w:val="22"/>
          <w:szCs w:val="22"/>
        </w:rPr>
        <w:t xml:space="preserve"> on [Date] at [Time] at [Location and Address of Presentation].  Members of the community are invited to attend the free program. Contact the [Host Organization Name] at [Phone Number] for more information. The program is made possible by Humanities Kansas.</w:t>
      </w:r>
    </w:p>
    <w:p w14:paraId="0857BF99" w14:textId="77777777" w:rsidR="00B5191C" w:rsidRPr="00D95A16" w:rsidRDefault="00B5191C" w:rsidP="00D95A16">
      <w:pPr>
        <w:rPr>
          <w:rFonts w:ascii="Arial" w:hAnsi="Arial" w:cs="Arial"/>
          <w:sz w:val="22"/>
          <w:szCs w:val="22"/>
        </w:rPr>
      </w:pPr>
    </w:p>
    <w:p w14:paraId="295E1811" w14:textId="77777777" w:rsidR="00B5191C" w:rsidRPr="00D95A16" w:rsidRDefault="00B5191C" w:rsidP="00D95A16">
      <w:pPr>
        <w:rPr>
          <w:rFonts w:ascii="Arial" w:hAnsi="Arial" w:cs="Arial"/>
          <w:sz w:val="22"/>
          <w:szCs w:val="22"/>
        </w:rPr>
      </w:pPr>
      <w:r w:rsidRPr="00D95A16">
        <w:rPr>
          <w:rFonts w:ascii="Arial" w:hAnsi="Arial" w:cs="Arial"/>
          <w:sz w:val="22"/>
          <w:szCs w:val="22"/>
        </w:rPr>
        <w:t>[List any details about local event here]</w:t>
      </w:r>
    </w:p>
    <w:p w14:paraId="19CE0298" w14:textId="77777777" w:rsidR="00B5191C" w:rsidRPr="00D95A16" w:rsidRDefault="00B5191C" w:rsidP="00D95A16">
      <w:pPr>
        <w:rPr>
          <w:rFonts w:ascii="Arial" w:hAnsi="Arial" w:cs="Arial"/>
          <w:sz w:val="22"/>
          <w:szCs w:val="22"/>
        </w:rPr>
      </w:pPr>
    </w:p>
    <w:p w14:paraId="1F86F0FC" w14:textId="0CAA0BC6" w:rsidR="00D95A16" w:rsidRPr="00D95A16" w:rsidRDefault="0064577E" w:rsidP="00D95A16">
      <w:pPr>
        <w:rPr>
          <w:rFonts w:ascii="Arial" w:hAnsi="Arial" w:cs="Arial"/>
          <w:sz w:val="22"/>
          <w:szCs w:val="22"/>
        </w:rPr>
      </w:pPr>
      <w:r w:rsidRPr="00D95A16">
        <w:rPr>
          <w:rFonts w:ascii="Arial" w:hAnsi="Arial" w:cs="Arial"/>
          <w:sz w:val="22"/>
          <w:szCs w:val="22"/>
        </w:rPr>
        <w:t xml:space="preserve">Although the land we call Kansas has changed greatly since 1776, it was already a dynamic cultural and environmental landscape before the “Founding Fathers” forged a new nation. Human activities and natural process alike had transformed Kansas over the course of millennia as a changing climate, Indigenous burning practices, dynamic waterways, and other developments shaped and reshaped what became the Sunflower State. </w:t>
      </w:r>
      <w:r w:rsidR="00D95A16" w:rsidRPr="00D95A16">
        <w:rPr>
          <w:rFonts w:ascii="Arial" w:eastAsia="Cambria" w:hAnsi="Arial" w:cs="Arial"/>
          <w:sz w:val="22"/>
          <w:szCs w:val="22"/>
        </w:rPr>
        <w:t xml:space="preserve">Hodge </w:t>
      </w:r>
      <w:r w:rsidR="00D95A16" w:rsidRPr="00D95A16">
        <w:rPr>
          <w:rFonts w:ascii="Arial" w:hAnsi="Arial" w:cs="Arial"/>
          <w:sz w:val="22"/>
          <w:szCs w:val="22"/>
        </w:rPr>
        <w:t xml:space="preserve">is the head of reference at the Kansas State Historical Society in Topeka. He has a Ph.D in history with specialization in environmental and Indigenous history of the North American West. </w:t>
      </w:r>
    </w:p>
    <w:p w14:paraId="483A82E9" w14:textId="16D7B7A9" w:rsidR="00B5191C" w:rsidRPr="00D95A16" w:rsidRDefault="00B5191C" w:rsidP="00D95A16">
      <w:pPr>
        <w:rPr>
          <w:rFonts w:ascii="Arial" w:hAnsi="Arial" w:cs="Arial"/>
          <w:sz w:val="22"/>
          <w:szCs w:val="22"/>
        </w:rPr>
      </w:pPr>
    </w:p>
    <w:p w14:paraId="79C07E1A" w14:textId="72925D81" w:rsidR="00B5191C" w:rsidRPr="00D95A16" w:rsidRDefault="00B5191C" w:rsidP="00D95A16">
      <w:pPr>
        <w:rPr>
          <w:rFonts w:ascii="Arial" w:hAnsi="Arial" w:cs="Arial"/>
          <w:sz w:val="22"/>
          <w:szCs w:val="22"/>
        </w:rPr>
      </w:pPr>
      <w:r w:rsidRPr="00D95A16">
        <w:rPr>
          <w:rFonts w:ascii="Arial" w:eastAsia="Cambria" w:hAnsi="Arial" w:cs="Arial"/>
          <w:sz w:val="22"/>
          <w:szCs w:val="22"/>
        </w:rPr>
        <w:t>“</w:t>
      </w:r>
      <w:r w:rsidR="00D95A16" w:rsidRPr="00D95A16">
        <w:rPr>
          <w:rFonts w:ascii="Arial" w:eastAsia="Cambria" w:hAnsi="Arial" w:cs="Arial"/>
          <w:sz w:val="22"/>
          <w:szCs w:val="22"/>
        </w:rPr>
        <w:t>Kansas 1776: A Dynamic Landscape</w:t>
      </w:r>
      <w:r w:rsidRPr="00D95A16">
        <w:rPr>
          <w:rFonts w:ascii="Arial" w:eastAsia="Cambria" w:hAnsi="Arial" w:cs="Arial"/>
          <w:sz w:val="22"/>
          <w:szCs w:val="22"/>
        </w:rPr>
        <w:t>”</w:t>
      </w:r>
      <w:r w:rsidRPr="00D95A16">
        <w:rPr>
          <w:rFonts w:ascii="Arial" w:eastAsia="Cambria" w:hAnsi="Arial" w:cs="Arial"/>
          <w:i/>
          <w:sz w:val="22"/>
          <w:szCs w:val="22"/>
        </w:rPr>
        <w:t xml:space="preserve"> </w:t>
      </w:r>
      <w:r w:rsidR="00BA44E4" w:rsidRPr="00D95A16">
        <w:rPr>
          <w:rFonts w:ascii="Arial" w:eastAsia="Times New Roman" w:hAnsi="Arial" w:cs="Arial"/>
          <w:color w:val="000000"/>
          <w:sz w:val="22"/>
          <w:szCs w:val="22"/>
        </w:rPr>
        <w:t>is part of Humanities Kansas's Speakers Bureau</w:t>
      </w:r>
      <w:r w:rsidR="00D95A16" w:rsidRPr="00D95A16">
        <w:rPr>
          <w:rFonts w:ascii="Arial" w:eastAsia="Times New Roman" w:hAnsi="Arial" w:cs="Arial"/>
          <w:color w:val="000000"/>
          <w:sz w:val="22"/>
          <w:szCs w:val="22"/>
        </w:rPr>
        <w:t xml:space="preserve">. For more information about the event in [Community] contact the [Host Organization] at [Phone Number] or visit [Website]. </w:t>
      </w:r>
    </w:p>
    <w:p w14:paraId="5F02F940" w14:textId="77777777" w:rsidR="00B5191C" w:rsidRPr="00D95A16" w:rsidRDefault="00B5191C" w:rsidP="00D95A16">
      <w:pPr>
        <w:rPr>
          <w:rFonts w:ascii="Arial" w:eastAsia="Cambria" w:hAnsi="Arial" w:cs="Arial"/>
          <w:sz w:val="22"/>
          <w:szCs w:val="22"/>
        </w:rPr>
      </w:pPr>
    </w:p>
    <w:p w14:paraId="5D85FFB8" w14:textId="62F8F6AE" w:rsidR="00B5191C" w:rsidRPr="00D95A16" w:rsidRDefault="00B5191C" w:rsidP="00D95A16">
      <w:pPr>
        <w:rPr>
          <w:rFonts w:ascii="Arial" w:eastAsia="Cambria" w:hAnsi="Arial" w:cs="Arial"/>
          <w:b/>
          <w:sz w:val="22"/>
          <w:szCs w:val="22"/>
        </w:rPr>
      </w:pPr>
      <w:r w:rsidRPr="00D95A16">
        <w:rPr>
          <w:rFonts w:ascii="Arial" w:eastAsia="Cambria" w:hAnsi="Arial" w:cs="Arial"/>
          <w:b/>
          <w:sz w:val="22"/>
          <w:szCs w:val="22"/>
        </w:rPr>
        <w:t xml:space="preserve">About Humanities Kansas </w:t>
      </w:r>
    </w:p>
    <w:p w14:paraId="15A6FE9B" w14:textId="7D5B6B6A" w:rsidR="00D95A16" w:rsidRPr="00D95A16" w:rsidRDefault="00D95A16" w:rsidP="00D95A16">
      <w:pPr>
        <w:rPr>
          <w:rFonts w:ascii="Arial" w:eastAsia="Cambria" w:hAnsi="Arial" w:cs="Arial"/>
          <w:bCs/>
          <w:sz w:val="22"/>
          <w:szCs w:val="22"/>
        </w:rPr>
      </w:pPr>
      <w:r w:rsidRPr="00D95A16">
        <w:rPr>
          <w:rFonts w:ascii="Arial" w:eastAsia="Cambria" w:hAnsi="Arial" w:cs="Arial"/>
          <w:bCs/>
          <w:sz w:val="22"/>
          <w:szCs w:val="22"/>
        </w:rPr>
        <w:t>Humanities Kansas is an independent nonprofit leading a movement of ideas across Kansas. Since 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 Humanitieskansas.org</w:t>
      </w:r>
    </w:p>
    <w:p w14:paraId="0DA5FB61" w14:textId="77777777" w:rsidR="00D95A16" w:rsidRPr="00D95A16" w:rsidRDefault="00D95A16" w:rsidP="00D95A16">
      <w:pPr>
        <w:rPr>
          <w:rFonts w:ascii="Arial" w:eastAsia="Times New Roman" w:hAnsi="Arial" w:cs="Arial"/>
          <w:bCs/>
          <w:vanish/>
          <w:sz w:val="22"/>
          <w:szCs w:val="22"/>
        </w:rPr>
      </w:pPr>
    </w:p>
    <w:tbl>
      <w:tblPr>
        <w:tblW w:w="5000" w:type="pct"/>
        <w:tblCellSpacing w:w="0" w:type="dxa"/>
        <w:tblCellMar>
          <w:left w:w="0" w:type="dxa"/>
          <w:right w:w="0" w:type="dxa"/>
        </w:tblCellMar>
        <w:tblLook w:val="04A0" w:firstRow="1" w:lastRow="0" w:firstColumn="1" w:lastColumn="0" w:noHBand="0" w:noVBand="1"/>
      </w:tblPr>
      <w:tblGrid>
        <w:gridCol w:w="9360"/>
      </w:tblGrid>
      <w:tr w:rsidR="00D95A16" w:rsidRPr="00D95A16" w14:paraId="365827FA" w14:textId="77777777">
        <w:trPr>
          <w:tblCellSpacing w:w="0" w:type="dxa"/>
        </w:trPr>
        <w:tc>
          <w:tcPr>
            <w:tcW w:w="0" w:type="auto"/>
            <w:vAlign w:val="center"/>
            <w:hideMark/>
          </w:tcPr>
          <w:tbl>
            <w:tblPr>
              <w:tblW w:w="7500" w:type="dxa"/>
              <w:tblCellSpacing w:w="0" w:type="dxa"/>
              <w:tblCellMar>
                <w:left w:w="0" w:type="dxa"/>
                <w:right w:w="0" w:type="dxa"/>
              </w:tblCellMar>
              <w:tblLook w:val="04A0" w:firstRow="1" w:lastRow="0" w:firstColumn="1" w:lastColumn="0" w:noHBand="0" w:noVBand="1"/>
            </w:tblPr>
            <w:tblGrid>
              <w:gridCol w:w="7500"/>
            </w:tblGrid>
            <w:tr w:rsidR="00D95A16" w:rsidRPr="00D95A16" w14:paraId="118D8554" w14:textId="77777777">
              <w:trPr>
                <w:tblCellSpacing w:w="0" w:type="dxa"/>
              </w:trPr>
              <w:tc>
                <w:tcPr>
                  <w:tcW w:w="2500" w:type="pct"/>
                  <w:tcMar>
                    <w:top w:w="75" w:type="dxa"/>
                    <w:left w:w="0" w:type="dxa"/>
                    <w:bottom w:w="75" w:type="dxa"/>
                    <w:right w:w="0" w:type="dxa"/>
                  </w:tcMar>
                  <w:hideMark/>
                </w:tcPr>
                <w:p w14:paraId="15B9BCD2" w14:textId="77777777" w:rsidR="00D95A16" w:rsidRPr="00D95A16" w:rsidRDefault="00D95A16" w:rsidP="00D95A16">
                  <w:pPr>
                    <w:rPr>
                      <w:rFonts w:ascii="Arial" w:eastAsia="Times New Roman" w:hAnsi="Arial" w:cs="Arial"/>
                      <w:color w:val="333333"/>
                      <w:sz w:val="22"/>
                      <w:szCs w:val="22"/>
                    </w:rPr>
                  </w:pPr>
                </w:p>
              </w:tc>
            </w:tr>
          </w:tbl>
          <w:p w14:paraId="7D40B477" w14:textId="77777777" w:rsidR="00D95A16" w:rsidRPr="00D95A16" w:rsidRDefault="00D95A16" w:rsidP="00D95A16">
            <w:pPr>
              <w:rPr>
                <w:rFonts w:ascii="Arial" w:eastAsia="Times New Roman" w:hAnsi="Arial" w:cs="Arial"/>
                <w:color w:val="212121"/>
                <w:sz w:val="22"/>
                <w:szCs w:val="22"/>
              </w:rPr>
            </w:pPr>
          </w:p>
        </w:tc>
      </w:tr>
    </w:tbl>
    <w:p w14:paraId="21EB9553" w14:textId="77777777" w:rsidR="00D95A16" w:rsidRPr="00D95A16" w:rsidRDefault="00D95A16" w:rsidP="00D95A16">
      <w:pPr>
        <w:rPr>
          <w:rFonts w:ascii="Arial" w:hAnsi="Arial" w:cs="Arial"/>
          <w:sz w:val="22"/>
          <w:szCs w:val="22"/>
        </w:rPr>
      </w:pPr>
    </w:p>
    <w:p w14:paraId="78B01766" w14:textId="77777777" w:rsidR="00B5191C" w:rsidRPr="00D95A16" w:rsidRDefault="00B5191C" w:rsidP="00D95A16">
      <w:pPr>
        <w:rPr>
          <w:rFonts w:ascii="Arial" w:eastAsia="Cambria" w:hAnsi="Arial" w:cs="Arial"/>
          <w:sz w:val="22"/>
          <w:szCs w:val="22"/>
        </w:rPr>
      </w:pPr>
    </w:p>
    <w:p w14:paraId="108AAB18" w14:textId="741A0F01" w:rsidR="00A25917" w:rsidRPr="00D95A16" w:rsidRDefault="00B5191C" w:rsidP="00D95A16">
      <w:pPr>
        <w:jc w:val="center"/>
        <w:rPr>
          <w:rFonts w:ascii="Arial" w:eastAsia="Cambria" w:hAnsi="Arial" w:cs="Arial"/>
          <w:sz w:val="22"/>
          <w:szCs w:val="22"/>
        </w:rPr>
      </w:pPr>
      <w:r w:rsidRPr="00D95A16">
        <w:rPr>
          <w:rFonts w:ascii="Arial" w:eastAsia="Cambria" w:hAnsi="Arial" w:cs="Arial"/>
          <w:sz w:val="22"/>
          <w:szCs w:val="22"/>
        </w:rPr>
        <w:lastRenderedPageBreak/>
        <w:t>###</w:t>
      </w:r>
    </w:p>
    <w:sectPr w:rsidR="00A25917" w:rsidRPr="00D95A16"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250E9C"/>
    <w:rsid w:val="00315E28"/>
    <w:rsid w:val="00321389"/>
    <w:rsid w:val="004C0BDE"/>
    <w:rsid w:val="006264D6"/>
    <w:rsid w:val="0064577E"/>
    <w:rsid w:val="00684748"/>
    <w:rsid w:val="00781CAE"/>
    <w:rsid w:val="00A25917"/>
    <w:rsid w:val="00A43967"/>
    <w:rsid w:val="00A74CD4"/>
    <w:rsid w:val="00A942AC"/>
    <w:rsid w:val="00B5191C"/>
    <w:rsid w:val="00BA44E4"/>
    <w:rsid w:val="00BE4468"/>
    <w:rsid w:val="00D95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Book"/>
      <w:color w:val="211D1E"/>
      <w:sz w:val="20"/>
      <w:szCs w:val="20"/>
    </w:rPr>
  </w:style>
  <w:style w:type="paragraph" w:styleId="NormalWeb">
    <w:name w:val="Normal (Web)"/>
    <w:basedOn w:val="Normal"/>
    <w:uiPriority w:val="99"/>
    <w:semiHidden/>
    <w:unhideWhenUsed/>
    <w:rsid w:val="00D95A16"/>
    <w:pPr>
      <w:spacing w:before="100" w:beforeAutospacing="1" w:after="100" w:afterAutospacing="1"/>
    </w:pPr>
    <w:rPr>
      <w:rFonts w:ascii="Times New Roman" w:eastAsia="Times New Roman" w:hAnsi="Times New Roman"/>
    </w:rPr>
  </w:style>
  <w:style w:type="character" w:styleId="Strong">
    <w:name w:val="Strong"/>
    <w:basedOn w:val="DefaultParagraphFont"/>
    <w:uiPriority w:val="22"/>
    <w:qFormat/>
    <w:rsid w:val="00D95A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95898c451d4883f66fe8ab3aaf2fa97b">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8b3e31bd8d3718db78f337f9afe771e3"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D8D2F7-47ED-48B7-81B1-A84FC7FF0E45}"/>
</file>

<file path=customXml/itemProps2.xml><?xml version="1.0" encoding="utf-8"?>
<ds:datastoreItem xmlns:ds="http://schemas.openxmlformats.org/officeDocument/2006/customXml" ds:itemID="{4A80DC1B-1FFF-4199-A0EA-7654789DB785}">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2D880091-FC7B-4C54-8935-DCEF5AF24E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4</cp:revision>
  <cp:lastPrinted>2022-01-03T20:58:00Z</cp:lastPrinted>
  <dcterms:created xsi:type="dcterms:W3CDTF">2025-10-24T17:20:00Z</dcterms:created>
  <dcterms:modified xsi:type="dcterms:W3CDTF">2025-10-30T15:45:00Z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