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77C" w:rsidRPr="00BC177C" w:rsidRDefault="00BC177C">
      <w:pPr>
        <w:rPr>
          <w:rFonts w:ascii="Arial" w:hAnsi="Arial"/>
          <w:b/>
        </w:rPr>
      </w:pPr>
      <w:r w:rsidRPr="00BC177C">
        <w:rPr>
          <w:rFonts w:ascii="Arial" w:hAnsi="Arial"/>
          <w:b/>
        </w:rPr>
        <w:t>Faith in Fiction: World Faiths TALK Series</w:t>
      </w:r>
    </w:p>
    <w:p w:rsidR="00BC177C" w:rsidRPr="00BC177C" w:rsidRDefault="00BC177C">
      <w:pPr>
        <w:rPr>
          <w:rFonts w:ascii="Arial" w:hAnsi="Arial"/>
          <w:b/>
        </w:rPr>
      </w:pPr>
      <w:r w:rsidRPr="00BC177C">
        <w:rPr>
          <w:rFonts w:ascii="Arial" w:hAnsi="Arial"/>
          <w:b/>
        </w:rPr>
        <w:t>Book Descriptions</w:t>
      </w:r>
    </w:p>
    <w:p w:rsidR="00BC177C" w:rsidRPr="00BC177C" w:rsidRDefault="00BC177C">
      <w:pPr>
        <w:rPr>
          <w:rFonts w:ascii="Arial" w:hAnsi="Arial"/>
          <w:b/>
        </w:rPr>
      </w:pPr>
    </w:p>
    <w:p w:rsidR="00BC177C" w:rsidRPr="00BC177C" w:rsidRDefault="00BC177C">
      <w:pPr>
        <w:rPr>
          <w:rFonts w:ascii="Arial" w:hAnsi="Arial"/>
          <w:b/>
        </w:rPr>
      </w:pPr>
      <w:r w:rsidRPr="00BC177C">
        <w:rPr>
          <w:rFonts w:ascii="Arial" w:hAnsi="Arial"/>
          <w:b/>
        </w:rPr>
        <w:t xml:space="preserve">Distant View of a Minaret and Other Stories by </w:t>
      </w:r>
      <w:proofErr w:type="spellStart"/>
      <w:r w:rsidRPr="00BC177C">
        <w:rPr>
          <w:rFonts w:ascii="Arial" w:hAnsi="Arial"/>
          <w:b/>
        </w:rPr>
        <w:t>Alifa</w:t>
      </w:r>
      <w:proofErr w:type="spellEnd"/>
      <w:r w:rsidRPr="00BC177C">
        <w:rPr>
          <w:rFonts w:ascii="Arial" w:hAnsi="Arial"/>
          <w:b/>
        </w:rPr>
        <w:t xml:space="preserve"> </w:t>
      </w:r>
      <w:proofErr w:type="spellStart"/>
      <w:r w:rsidRPr="00BC177C">
        <w:rPr>
          <w:rFonts w:ascii="Arial" w:hAnsi="Arial"/>
          <w:b/>
        </w:rPr>
        <w:t>Rifaat</w:t>
      </w:r>
      <w:proofErr w:type="spellEnd"/>
      <w:r w:rsidRPr="00BC177C">
        <w:rPr>
          <w:rFonts w:ascii="Arial" w:hAnsi="Arial"/>
          <w:b/>
        </w:rPr>
        <w:t xml:space="preserve"> (Islam)</w:t>
      </w:r>
    </w:p>
    <w:p w:rsidR="00BC177C" w:rsidRDefault="00BC177C">
      <w:pPr>
        <w:rPr>
          <w:rFonts w:ascii="Arial" w:hAnsi="Arial"/>
        </w:rPr>
      </w:pPr>
      <w:r>
        <w:rPr>
          <w:rFonts w:ascii="Arial" w:hAnsi="Arial"/>
        </w:rPr>
        <w:t xml:space="preserve">The private, hidden world of women in Egypt unfolds in 15 tales – a disloyal husband, a pregnant daughter, a naïve wife, </w:t>
      </w:r>
      <w:proofErr w:type="gramStart"/>
      <w:r>
        <w:rPr>
          <w:rFonts w:ascii="Arial" w:hAnsi="Arial"/>
        </w:rPr>
        <w:t>an</w:t>
      </w:r>
      <w:proofErr w:type="gramEnd"/>
      <w:r>
        <w:rPr>
          <w:rFonts w:ascii="Arial" w:hAnsi="Arial"/>
        </w:rPr>
        <w:t xml:space="preserve"> aging spinster – all permeated by the call of the mosque and the daily rituals of prayer. </w:t>
      </w:r>
    </w:p>
    <w:p w:rsidR="00BC177C" w:rsidRDefault="00BC177C">
      <w:pPr>
        <w:rPr>
          <w:rFonts w:ascii="Arial" w:hAnsi="Arial"/>
        </w:rPr>
      </w:pPr>
    </w:p>
    <w:p w:rsidR="00BC177C" w:rsidRPr="00BC177C" w:rsidRDefault="00BC177C">
      <w:pPr>
        <w:rPr>
          <w:rFonts w:ascii="Arial" w:hAnsi="Arial"/>
          <w:b/>
        </w:rPr>
      </w:pPr>
      <w:r w:rsidRPr="00BC177C">
        <w:rPr>
          <w:rFonts w:ascii="Arial" w:hAnsi="Arial"/>
          <w:b/>
        </w:rPr>
        <w:t>Go Tell It on the Mountain by James Baldwin (Christianity)</w:t>
      </w:r>
    </w:p>
    <w:p w:rsidR="00BC177C" w:rsidRDefault="00BC177C">
      <w:pPr>
        <w:rPr>
          <w:rFonts w:ascii="Arial" w:hAnsi="Arial"/>
        </w:rPr>
      </w:pPr>
      <w:r>
        <w:rPr>
          <w:rFonts w:ascii="Arial" w:hAnsi="Arial"/>
        </w:rPr>
        <w:t xml:space="preserve">John is supposed to become a preacher like his father, Gabriel, but at 14 he is tempted to reject the strict faith of a family whose buried secrets and struggles gradually unfold. </w:t>
      </w:r>
    </w:p>
    <w:p w:rsidR="00BC177C" w:rsidRDefault="00BC177C">
      <w:pPr>
        <w:rPr>
          <w:rFonts w:ascii="Arial" w:hAnsi="Arial"/>
        </w:rPr>
      </w:pPr>
    </w:p>
    <w:p w:rsidR="00BC177C" w:rsidRPr="00BC177C" w:rsidRDefault="00BC177C">
      <w:pPr>
        <w:rPr>
          <w:rFonts w:ascii="Arial" w:hAnsi="Arial"/>
          <w:b/>
        </w:rPr>
      </w:pPr>
      <w:r w:rsidRPr="00BC177C">
        <w:rPr>
          <w:rFonts w:ascii="Arial" w:hAnsi="Arial"/>
          <w:b/>
        </w:rPr>
        <w:t xml:space="preserve">Nectar in a Sieve by Kamala </w:t>
      </w:r>
      <w:proofErr w:type="spellStart"/>
      <w:r w:rsidRPr="00BC177C">
        <w:rPr>
          <w:rFonts w:ascii="Arial" w:hAnsi="Arial"/>
          <w:b/>
        </w:rPr>
        <w:t>Markandaya</w:t>
      </w:r>
      <w:proofErr w:type="spellEnd"/>
      <w:r w:rsidRPr="00BC177C">
        <w:rPr>
          <w:rFonts w:ascii="Arial" w:hAnsi="Arial"/>
          <w:b/>
        </w:rPr>
        <w:t xml:space="preserve"> (Hinduism)</w:t>
      </w:r>
    </w:p>
    <w:p w:rsidR="00BC177C" w:rsidRDefault="00BC177C">
      <w:pPr>
        <w:rPr>
          <w:rFonts w:ascii="Arial" w:hAnsi="Arial"/>
        </w:rPr>
      </w:pPr>
      <w:r>
        <w:rPr>
          <w:rFonts w:ascii="Arial" w:hAnsi="Arial"/>
        </w:rPr>
        <w:t xml:space="preserve">A simple peasant woman in India never loses her faith in life or her love for her family, even as she endures the uncertainties of farming, poverty, and changing times. </w:t>
      </w:r>
    </w:p>
    <w:p w:rsidR="00BC177C" w:rsidRDefault="00BC177C">
      <w:pPr>
        <w:rPr>
          <w:rFonts w:ascii="Arial" w:hAnsi="Arial"/>
        </w:rPr>
      </w:pPr>
    </w:p>
    <w:p w:rsidR="00BC177C" w:rsidRPr="00BC177C" w:rsidRDefault="00BC177C">
      <w:pPr>
        <w:rPr>
          <w:rFonts w:ascii="Arial" w:hAnsi="Arial"/>
          <w:b/>
        </w:rPr>
      </w:pPr>
      <w:r w:rsidRPr="00BC177C">
        <w:rPr>
          <w:rFonts w:ascii="Arial" w:hAnsi="Arial"/>
          <w:b/>
        </w:rPr>
        <w:t>The Romance Reader by Pearl Abraham (Judaism)</w:t>
      </w:r>
    </w:p>
    <w:p w:rsidR="00BC177C" w:rsidRDefault="00BC177C">
      <w:pPr>
        <w:rPr>
          <w:rFonts w:ascii="Arial" w:hAnsi="Arial"/>
        </w:rPr>
      </w:pPr>
      <w:r>
        <w:rPr>
          <w:rFonts w:ascii="Arial" w:hAnsi="Arial"/>
        </w:rPr>
        <w:t xml:space="preserve">The daughter of a Hasidic rabbi, Rachel is expected to care for her siblings, dress modestly, and submit to an arranged marriage. But there’s a more enticing world in the pages of her forbidden paperback books. </w:t>
      </w:r>
    </w:p>
    <w:p w:rsidR="00BC177C" w:rsidRDefault="00BC177C">
      <w:pPr>
        <w:rPr>
          <w:rFonts w:ascii="Arial" w:hAnsi="Arial"/>
        </w:rPr>
      </w:pPr>
    </w:p>
    <w:p w:rsidR="00BC177C" w:rsidRDefault="00BC177C">
      <w:pPr>
        <w:rPr>
          <w:rFonts w:ascii="Arial" w:hAnsi="Arial"/>
        </w:rPr>
      </w:pPr>
    </w:p>
    <w:p w:rsidR="00D13A78" w:rsidRPr="00BC177C" w:rsidRDefault="00BC177C">
      <w:pPr>
        <w:rPr>
          <w:rFonts w:ascii="Arial" w:hAnsi="Arial"/>
        </w:rPr>
      </w:pPr>
    </w:p>
    <w:sectPr w:rsidR="00D13A78" w:rsidRPr="00BC177C" w:rsidSect="00D13A78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C177C"/>
    <w:rsid w:val="00BC177C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68E"/>
    <w:rPr>
      <w:rFonts w:ascii="Helvetica Neue" w:hAnsi="Helvetica Neue"/>
      <w:sz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Macintosh Word</Application>
  <DocSecurity>0</DocSecurity>
  <Lines>1</Lines>
  <Paragraphs>1</Paragraphs>
  <ScaleCrop>false</ScaleCrop>
  <Company>hums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Communications Officer</dc:creator>
  <cp:keywords/>
  <cp:lastModifiedBy>Communications Officer</cp:lastModifiedBy>
  <cp:revision>1</cp:revision>
  <dcterms:created xsi:type="dcterms:W3CDTF">2018-05-08T14:37:00Z</dcterms:created>
  <dcterms:modified xsi:type="dcterms:W3CDTF">2018-05-08T14:43:00Z</dcterms:modified>
</cp:coreProperties>
</file>