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BB" w:rsidRPr="00D40372" w:rsidRDefault="00A656BB" w:rsidP="00A656BB">
      <w:pPr>
        <w:rPr>
          <w:rFonts w:ascii="Arial" w:hAnsi="Arial"/>
          <w:b/>
          <w:sz w:val="28"/>
        </w:rPr>
      </w:pPr>
      <w:bookmarkStart w:id="0" w:name="OLE_LINK7"/>
      <w:bookmarkStart w:id="1" w:name="OLE_LINK11"/>
      <w:bookmarkStart w:id="2" w:name="OLE_LINK2"/>
      <w:bookmarkStart w:id="3" w:name="OLE_LINK3"/>
      <w:bookmarkStart w:id="4" w:name="OLE_LINK10"/>
      <w:bookmarkStart w:id="5" w:name="OLE_LINK6"/>
      <w:bookmarkStart w:id="6" w:name="OLE_LINK8"/>
      <w:bookmarkStart w:id="7" w:name="OLE_LINK9"/>
      <w:r>
        <w:rPr>
          <w:rFonts w:ascii="Arial" w:hAnsi="Arial"/>
          <w:b/>
          <w:noProof/>
          <w:sz w:val="28"/>
        </w:rPr>
        <w:drawing>
          <wp:inline distT="0" distB="0" distL="0" distR="0">
            <wp:extent cx="3891280" cy="1371600"/>
            <wp:effectExtent l="25400" t="0" r="0" b="0"/>
            <wp:docPr id="1" name="Picture 1" descr="hk-logo-full-color-RGB_cropped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-logo-full-color-RGB_croppedT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6BB" w:rsidRPr="00D40372" w:rsidRDefault="00A656BB" w:rsidP="00A656BB">
      <w:pPr>
        <w:rPr>
          <w:rFonts w:ascii="Arial" w:hAnsi="Arial"/>
          <w:b/>
          <w:sz w:val="28"/>
        </w:rPr>
      </w:pPr>
    </w:p>
    <w:p w:rsidR="00A656BB" w:rsidRPr="00D40372" w:rsidRDefault="00A656BB" w:rsidP="00A656BB">
      <w:pPr>
        <w:rPr>
          <w:rFonts w:ascii="Arial" w:hAnsi="Arial"/>
          <w:b/>
          <w:sz w:val="28"/>
        </w:rPr>
      </w:pPr>
      <w:r w:rsidRPr="00D40372">
        <w:rPr>
          <w:rFonts w:ascii="Arial" w:hAnsi="Arial"/>
          <w:b/>
          <w:sz w:val="28"/>
        </w:rPr>
        <w:t>INTRODUCING YOUR SPEAKER</w:t>
      </w:r>
    </w:p>
    <w:p w:rsidR="00A656BB" w:rsidRPr="00D40372" w:rsidRDefault="00A656BB" w:rsidP="00A656BB">
      <w:pPr>
        <w:rPr>
          <w:rFonts w:ascii="Arial" w:hAnsi="Arial"/>
          <w:sz w:val="20"/>
        </w:rPr>
      </w:pPr>
      <w:r w:rsidRPr="00D40372">
        <w:rPr>
          <w:rFonts w:ascii="Arial" w:hAnsi="Arial"/>
          <w:sz w:val="20"/>
        </w:rPr>
        <w:t>Below is a script you may follow to introduce your speaker. You are welcome to change it to best suit your needs—but remember to give Humanities Kansas credit for supporting the event.</w:t>
      </w:r>
    </w:p>
    <w:p w:rsidR="00A656BB" w:rsidRPr="00D40372" w:rsidRDefault="00A656BB" w:rsidP="00A656BB">
      <w:pPr>
        <w:rPr>
          <w:rFonts w:ascii="Arial" w:hAnsi="Arial"/>
          <w:sz w:val="22"/>
          <w:u w:val="single"/>
        </w:rPr>
      </w:pP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</w:p>
    <w:p w:rsidR="00A656BB" w:rsidRPr="00D40372" w:rsidRDefault="00A656BB" w:rsidP="00A656BB">
      <w:pPr>
        <w:rPr>
          <w:rFonts w:ascii="Arial" w:hAnsi="Arial"/>
          <w:b/>
          <w:sz w:val="20"/>
          <w:u w:val="single"/>
        </w:rPr>
      </w:pPr>
    </w:p>
    <w:p w:rsidR="00A656BB" w:rsidRPr="00D40372" w:rsidRDefault="00A656BB" w:rsidP="00A656BB">
      <w:pPr>
        <w:rPr>
          <w:rFonts w:ascii="Arial" w:hAnsi="Arial"/>
          <w:sz w:val="28"/>
        </w:rPr>
      </w:pPr>
      <w:r w:rsidRPr="00D40372">
        <w:rPr>
          <w:rFonts w:ascii="Arial" w:hAnsi="Arial"/>
          <w:sz w:val="28"/>
        </w:rPr>
        <w:t>Welcome to the [YOUR ORGANIZATION]. I am [YOUR NAME].</w:t>
      </w:r>
    </w:p>
    <w:p w:rsidR="00A656BB" w:rsidRPr="00D40372" w:rsidRDefault="00A656BB" w:rsidP="00A656BB">
      <w:pPr>
        <w:rPr>
          <w:rFonts w:ascii="Arial" w:hAnsi="Arial"/>
          <w:sz w:val="28"/>
        </w:rPr>
      </w:pPr>
    </w:p>
    <w:p w:rsidR="00A656BB" w:rsidRPr="00D40372" w:rsidRDefault="00A656BB" w:rsidP="00A656BB">
      <w:pPr>
        <w:rPr>
          <w:rFonts w:ascii="Arial" w:hAnsi="Arial"/>
          <w:sz w:val="28"/>
        </w:rPr>
      </w:pPr>
      <w:r w:rsidRPr="00D40372">
        <w:rPr>
          <w:rFonts w:ascii="Arial" w:hAnsi="Arial"/>
          <w:sz w:val="28"/>
        </w:rPr>
        <w:t>Today we are p</w:t>
      </w:r>
      <w:r>
        <w:rPr>
          <w:rFonts w:ascii="Arial" w:hAnsi="Arial"/>
          <w:sz w:val="28"/>
        </w:rPr>
        <w:t>leased to welcome Sarah Bell</w:t>
      </w:r>
      <w:r w:rsidRPr="00D40372">
        <w:rPr>
          <w:rFonts w:ascii="Arial" w:hAnsi="Arial"/>
          <w:sz w:val="28"/>
        </w:rPr>
        <w:t xml:space="preserve"> for her presentation, “</w:t>
      </w:r>
      <w:r>
        <w:rPr>
          <w:rFonts w:ascii="Arial" w:hAnsi="Arial"/>
          <w:sz w:val="28"/>
        </w:rPr>
        <w:t>A Congress for Women: Women’s Clubs and the Chautauqua Movement.”</w:t>
      </w:r>
    </w:p>
    <w:p w:rsidR="00A656BB" w:rsidRPr="00D40372" w:rsidRDefault="00A656BB" w:rsidP="00A656BB">
      <w:pPr>
        <w:rPr>
          <w:rFonts w:ascii="Arial" w:hAnsi="Arial"/>
          <w:i/>
        </w:rPr>
      </w:pPr>
    </w:p>
    <w:p w:rsidR="00A656BB" w:rsidRDefault="00A656BB" w:rsidP="00A656BB">
      <w:pPr>
        <w:rPr>
          <w:rFonts w:ascii="Arial" w:hAnsi="Arial"/>
          <w:i/>
          <w:sz w:val="28"/>
        </w:rPr>
      </w:pPr>
      <w:r w:rsidRPr="00D40372">
        <w:rPr>
          <w:rFonts w:ascii="Arial" w:hAnsi="Arial"/>
          <w:sz w:val="28"/>
        </w:rPr>
        <w:t xml:space="preserve">Our program is brought to us by Humanities Kansas, an independent nonprofit spearheading a movement of ideas to empower the people of Kansas to strengthen their communities and our democracy. </w:t>
      </w:r>
      <w:r w:rsidRPr="00D40372">
        <w:rPr>
          <w:rFonts w:ascii="Arial" w:hAnsi="Arial"/>
          <w:i/>
          <w:sz w:val="28"/>
        </w:rPr>
        <w:t>So we may all enjoy the program, please take a moment to turn off any cell phones.</w:t>
      </w:r>
    </w:p>
    <w:p w:rsidR="00A656BB" w:rsidRDefault="00A656BB" w:rsidP="00A656BB">
      <w:pPr>
        <w:rPr>
          <w:rFonts w:ascii="Arial" w:hAnsi="Arial"/>
          <w:i/>
          <w:sz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A656BB" w:rsidRDefault="00A656BB" w:rsidP="00A656B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Sarah Bell is a PhD candidate</w:t>
      </w:r>
      <w:r w:rsidR="00955027">
        <w:rPr>
          <w:rFonts w:ascii="Arial" w:hAnsi="Arial"/>
          <w:sz w:val="28"/>
        </w:rPr>
        <w:t xml:space="preserve"> in history at the University of Kansas and membership coordinator at the Watkins Museum of History in Lawrence</w:t>
      </w:r>
      <w:r>
        <w:rPr>
          <w:rFonts w:ascii="Arial" w:hAnsi="Arial"/>
          <w:sz w:val="28"/>
        </w:rPr>
        <w:t xml:space="preserve">. Her </w:t>
      </w:r>
      <w:r w:rsidRPr="00A656BB">
        <w:rPr>
          <w:rFonts w:ascii="Arial" w:hAnsi="Arial"/>
          <w:sz w:val="28"/>
        </w:rPr>
        <w:t>research interests include late nineteenth- and early twentieth-century U.S. history, women and gender studies, and public history. Her dissertation is on woman suffragists’ participation with the Chautauqua Movement, and c</w:t>
      </w:r>
      <w:r w:rsidR="00955027">
        <w:rPr>
          <w:rFonts w:ascii="Arial" w:hAnsi="Arial"/>
          <w:sz w:val="28"/>
        </w:rPr>
        <w:t>onsiders the interaction</w:t>
      </w:r>
      <w:r w:rsidRPr="00A656BB">
        <w:rPr>
          <w:rFonts w:ascii="Arial" w:hAnsi="Arial"/>
          <w:sz w:val="28"/>
        </w:rPr>
        <w:t xml:space="preserve"> between cultural institutions and political reforms</w:t>
      </w:r>
      <w:r>
        <w:rPr>
          <w:rFonts w:ascii="Arial" w:hAnsi="Arial"/>
          <w:sz w:val="28"/>
        </w:rPr>
        <w:t>. Sarah joined the Humanities Kansas Speaker’s Bureau in 2018</w:t>
      </w:r>
      <w:r w:rsidR="008F5972">
        <w:rPr>
          <w:rFonts w:ascii="Arial" w:hAnsi="Arial"/>
          <w:sz w:val="28"/>
        </w:rPr>
        <w:t>.</w:t>
      </w:r>
    </w:p>
    <w:p w:rsidR="00A656BB" w:rsidRPr="00D40372" w:rsidRDefault="00A656BB" w:rsidP="00A656BB">
      <w:pPr>
        <w:rPr>
          <w:rFonts w:ascii="Arial" w:hAnsi="Arial"/>
        </w:rPr>
      </w:pPr>
    </w:p>
    <w:p w:rsidR="00A656BB" w:rsidRPr="00D40372" w:rsidRDefault="00A656BB" w:rsidP="00A656BB">
      <w:pPr>
        <w:rPr>
          <w:rFonts w:ascii="Arial" w:hAnsi="Arial"/>
          <w:sz w:val="28"/>
        </w:rPr>
      </w:pPr>
      <w:r w:rsidRPr="00D40372">
        <w:rPr>
          <w:rFonts w:ascii="Arial" w:hAnsi="Arial"/>
          <w:sz w:val="28"/>
        </w:rPr>
        <w:t xml:space="preserve">Please welcome </w:t>
      </w:r>
      <w:r>
        <w:rPr>
          <w:rFonts w:ascii="Arial" w:hAnsi="Arial"/>
          <w:sz w:val="28"/>
        </w:rPr>
        <w:t>Sarah Bell</w:t>
      </w:r>
      <w:r w:rsidRPr="00D40372">
        <w:rPr>
          <w:rFonts w:ascii="Arial" w:hAnsi="Arial"/>
          <w:sz w:val="28"/>
        </w:rPr>
        <w:t>.</w:t>
      </w:r>
    </w:p>
    <w:p w:rsidR="00A656BB" w:rsidRDefault="00A656BB" w:rsidP="00A656BB"/>
    <w:p w:rsidR="00C07BCF" w:rsidRDefault="00955027"/>
    <w:sectPr w:rsidR="00C07BCF" w:rsidSect="003C193D">
      <w:pgSz w:w="12240" w:h="15840"/>
      <w:pgMar w:top="1440" w:right="1440" w:bottom="864" w:left="1440" w:header="864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56BB"/>
    <w:rsid w:val="007440D0"/>
    <w:rsid w:val="008F5972"/>
    <w:rsid w:val="00955027"/>
    <w:rsid w:val="00A656BB"/>
    <w:rsid w:val="00EE47C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656BB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Macintosh Word</Application>
  <DocSecurity>4</DocSecurity>
  <Lines>8</Lines>
  <Paragraphs>2</Paragraphs>
  <ScaleCrop>false</ScaleCrop>
  <Company>Kansas Humanities Council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Kansas Humanities</dc:creator>
  <cp:keywords/>
  <cp:lastModifiedBy>Program Officer</cp:lastModifiedBy>
  <cp:revision>2</cp:revision>
  <dcterms:created xsi:type="dcterms:W3CDTF">2018-07-17T20:51:00Z</dcterms:created>
  <dcterms:modified xsi:type="dcterms:W3CDTF">2018-07-17T20:51:00Z</dcterms:modified>
</cp:coreProperties>
</file>