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0B71E" w14:textId="77777777" w:rsidR="00F71A98" w:rsidRDefault="00F71A98" w:rsidP="00F71A98">
      <w:pPr>
        <w:rPr>
          <w:rFonts w:ascii="Arial" w:hAnsi="Arial"/>
          <w:sz w:val="20"/>
        </w:rPr>
      </w:pPr>
      <w:bookmarkStart w:id="0" w:name="_GoBack"/>
      <w:bookmarkEnd w:id="0"/>
      <w:r>
        <w:rPr>
          <w:rFonts w:ascii="Arial" w:hAnsi="Arial"/>
          <w:noProof/>
          <w:sz w:val="20"/>
        </w:rPr>
        <w:drawing>
          <wp:inline distT="0" distB="0" distL="0" distR="0" wp14:anchorId="0A3D3643" wp14:editId="695768B3">
            <wp:extent cx="2854960" cy="1005840"/>
            <wp:effectExtent l="25400" t="0" r="0" b="0"/>
            <wp:docPr id="8" name="Picture 1" descr="db03d3f2-b858-4894-bbe4-b379d17163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03d3f2-b858-4894-bbe4-b379d17163bf"/>
                    <pic:cNvPicPr>
                      <a:picLocks noChangeAspect="1" noChangeArrowheads="1"/>
                    </pic:cNvPicPr>
                  </pic:nvPicPr>
                  <pic:blipFill>
                    <a:blip r:embed="rId4"/>
                    <a:srcRect/>
                    <a:stretch>
                      <a:fillRect/>
                    </a:stretch>
                  </pic:blipFill>
                  <pic:spPr bwMode="auto">
                    <a:xfrm>
                      <a:off x="0" y="0"/>
                      <a:ext cx="2854960" cy="1005840"/>
                    </a:xfrm>
                    <a:prstGeom prst="rect">
                      <a:avLst/>
                    </a:prstGeom>
                    <a:noFill/>
                    <a:ln w="9525">
                      <a:noFill/>
                      <a:miter lim="800000"/>
                      <a:headEnd/>
                      <a:tailEnd/>
                    </a:ln>
                  </pic:spPr>
                </pic:pic>
              </a:graphicData>
            </a:graphic>
          </wp:inline>
        </w:drawing>
      </w:r>
    </w:p>
    <w:p w14:paraId="4EADB0D2" w14:textId="77777777" w:rsidR="00F71A98" w:rsidRDefault="00F71A98" w:rsidP="00F71A98">
      <w:pPr>
        <w:rPr>
          <w:rFonts w:ascii="Arial" w:hAnsi="Arial"/>
          <w:sz w:val="20"/>
        </w:rPr>
      </w:pPr>
      <w:r w:rsidRPr="00EA509F">
        <w:rPr>
          <w:rFonts w:ascii="Arial" w:hAnsi="Arial"/>
          <w:b/>
          <w:sz w:val="20"/>
        </w:rPr>
        <w:t>NEWS RELEASE</w:t>
      </w:r>
      <w:r w:rsidRPr="00BC2F56">
        <w:rPr>
          <w:rFonts w:ascii="Arial" w:hAnsi="Arial"/>
          <w:sz w:val="20"/>
        </w:rPr>
        <w:tab/>
      </w:r>
      <w:r w:rsidRPr="00BC2F56">
        <w:rPr>
          <w:rFonts w:ascii="Arial" w:hAnsi="Arial"/>
          <w:sz w:val="20"/>
        </w:rPr>
        <w:tab/>
      </w:r>
      <w:r w:rsidRPr="00BC2F56">
        <w:rPr>
          <w:rFonts w:ascii="Arial" w:hAnsi="Arial"/>
          <w:sz w:val="20"/>
        </w:rPr>
        <w:tab/>
      </w:r>
      <w:r w:rsidRPr="00BC2F56">
        <w:rPr>
          <w:rFonts w:ascii="Arial" w:hAnsi="Arial"/>
          <w:sz w:val="20"/>
        </w:rPr>
        <w:tab/>
      </w:r>
      <w:r w:rsidRPr="00BC2F56">
        <w:rPr>
          <w:rFonts w:ascii="Arial" w:hAnsi="Arial"/>
          <w:sz w:val="20"/>
        </w:rPr>
        <w:tab/>
        <w:t xml:space="preserve">FOR MORE INFORMATION </w:t>
      </w:r>
    </w:p>
    <w:p w14:paraId="78654798" w14:textId="77777777" w:rsidR="00F71A98" w:rsidRDefault="00F71A98" w:rsidP="00F71A98">
      <w:pPr>
        <w:rPr>
          <w:rFonts w:ascii="Arial" w:hAnsi="Arial"/>
          <w:sz w:val="20"/>
        </w:rPr>
      </w:pPr>
      <w:r>
        <w:rPr>
          <w:rFonts w:ascii="Arial" w:hAnsi="Arial"/>
          <w:sz w:val="20"/>
        </w:rPr>
        <w:t>FOR IMMEDIATE RELEASE</w:t>
      </w:r>
      <w:r>
        <w:rPr>
          <w:rFonts w:ascii="Arial" w:hAnsi="Arial"/>
          <w:sz w:val="20"/>
        </w:rPr>
        <w:tab/>
      </w:r>
      <w:r>
        <w:rPr>
          <w:rFonts w:ascii="Arial" w:hAnsi="Arial"/>
          <w:sz w:val="20"/>
        </w:rPr>
        <w:tab/>
      </w:r>
      <w:r>
        <w:rPr>
          <w:rFonts w:ascii="Arial" w:hAnsi="Arial"/>
          <w:sz w:val="20"/>
        </w:rPr>
        <w:tab/>
      </w:r>
      <w:r>
        <w:rPr>
          <w:rFonts w:ascii="Arial" w:hAnsi="Arial"/>
          <w:sz w:val="20"/>
        </w:rPr>
        <w:tab/>
        <w:t xml:space="preserve">[Contact name, organization, telephone </w:t>
      </w:r>
    </w:p>
    <w:p w14:paraId="60789438" w14:textId="77777777" w:rsidR="00F71A98" w:rsidRPr="00BC2F56" w:rsidRDefault="00F71A98" w:rsidP="00F71A98">
      <w:pPr>
        <w:rPr>
          <w:rFonts w:ascii="Arial" w:hAnsi="Arial"/>
          <w:sz w:val="20"/>
        </w:rPr>
      </w:pPr>
      <w:r>
        <w:rPr>
          <w:rFonts w:ascii="Arial" w:hAnsi="Arial"/>
          <w:sz w:val="20"/>
        </w:rPr>
        <w:t>[DATE]</w:t>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t>number, and email]</w:t>
      </w:r>
    </w:p>
    <w:p w14:paraId="0CDB07E1" w14:textId="77777777" w:rsidR="00F71A98" w:rsidRPr="00BC2F56" w:rsidRDefault="00F71A98" w:rsidP="00F71A98">
      <w:pPr>
        <w:rPr>
          <w:rFonts w:ascii="Arial" w:hAnsi="Arial"/>
          <w:sz w:val="20"/>
        </w:rPr>
      </w:pPr>
    </w:p>
    <w:p w14:paraId="49CA0CEB" w14:textId="77777777" w:rsidR="00F71A98" w:rsidRPr="00BC2F56" w:rsidRDefault="00F71A98" w:rsidP="00F71A98">
      <w:pPr>
        <w:rPr>
          <w:rFonts w:ascii="Arial" w:hAnsi="Arial"/>
          <w:sz w:val="20"/>
        </w:rPr>
      </w:pPr>
    </w:p>
    <w:p w14:paraId="675E6677" w14:textId="77777777" w:rsidR="00F71A98" w:rsidRPr="00BC2F56" w:rsidRDefault="00F71A98" w:rsidP="00F71A98">
      <w:pPr>
        <w:tabs>
          <w:tab w:val="left" w:pos="1160"/>
          <w:tab w:val="left" w:pos="5760"/>
          <w:tab w:val="left" w:pos="6840"/>
        </w:tabs>
        <w:jc w:val="center"/>
        <w:rPr>
          <w:rFonts w:ascii="Arial" w:hAnsi="Arial"/>
          <w:b/>
          <w:sz w:val="28"/>
        </w:rPr>
      </w:pPr>
      <w:r>
        <w:rPr>
          <w:rFonts w:ascii="Arial" w:hAnsi="Arial"/>
          <w:b/>
          <w:sz w:val="28"/>
        </w:rPr>
        <w:t xml:space="preserve">Discussion Series Explores “Ghost Stories” </w:t>
      </w:r>
    </w:p>
    <w:p w14:paraId="2B8DCDEE" w14:textId="77777777" w:rsidR="00F71A98" w:rsidRPr="00BC2F56" w:rsidRDefault="00F71A98" w:rsidP="00F71A98">
      <w:pPr>
        <w:tabs>
          <w:tab w:val="left" w:pos="1160"/>
          <w:tab w:val="left" w:pos="5760"/>
          <w:tab w:val="left" w:pos="6840"/>
        </w:tabs>
        <w:jc w:val="center"/>
        <w:rPr>
          <w:rFonts w:ascii="Arial" w:hAnsi="Arial"/>
          <w:b/>
          <w:sz w:val="28"/>
        </w:rPr>
      </w:pPr>
    </w:p>
    <w:p w14:paraId="7A21F01C" w14:textId="77777777" w:rsidR="00F71A98" w:rsidRPr="00BC2F56" w:rsidRDefault="00F71A98" w:rsidP="00F71A98">
      <w:pPr>
        <w:tabs>
          <w:tab w:val="left" w:pos="1160"/>
          <w:tab w:val="left" w:pos="5760"/>
          <w:tab w:val="left" w:pos="6840"/>
        </w:tabs>
        <w:rPr>
          <w:rFonts w:ascii="Arial" w:hAnsi="Arial"/>
          <w:b/>
          <w:color w:val="000000"/>
          <w:sz w:val="20"/>
        </w:rPr>
      </w:pPr>
      <w:r w:rsidRPr="00BC2F56">
        <w:rPr>
          <w:rFonts w:ascii="Arial" w:hAnsi="Arial"/>
          <w:b/>
          <w:color w:val="000000"/>
          <w:sz w:val="20"/>
        </w:rPr>
        <w:t xml:space="preserve"> </w:t>
      </w:r>
    </w:p>
    <w:p w14:paraId="03055B69" w14:textId="77777777" w:rsidR="00F71A98" w:rsidRPr="00F71A98" w:rsidRDefault="00F71A98" w:rsidP="00F71A98">
      <w:pPr>
        <w:rPr>
          <w:rFonts w:ascii="Arial" w:hAnsi="Arial"/>
          <w:sz w:val="20"/>
        </w:rPr>
      </w:pPr>
      <w:r w:rsidRPr="00F71A98">
        <w:rPr>
          <w:rFonts w:ascii="Arial" w:hAnsi="Arial"/>
          <w:b/>
          <w:sz w:val="20"/>
        </w:rPr>
        <w:t>[Community]</w:t>
      </w:r>
      <w:r w:rsidRPr="00F71A98">
        <w:rPr>
          <w:rFonts w:ascii="Arial" w:hAnsi="Arial"/>
          <w:sz w:val="20"/>
        </w:rPr>
        <w:t xml:space="preserve"> – [Organization Name] will offer a [three/four]-part book discussion series [Month] through [Month] exploring the theme "After the Fact." Members of the community are invited to attend the free programs, which will take place at [Organization/Location and Address].</w:t>
      </w:r>
    </w:p>
    <w:p w14:paraId="7F907AB8" w14:textId="77777777" w:rsidR="00F71A98" w:rsidRPr="00F71A98" w:rsidRDefault="00F71A98" w:rsidP="00F71A98">
      <w:pPr>
        <w:rPr>
          <w:rFonts w:ascii="Arial" w:hAnsi="Arial"/>
          <w:sz w:val="20"/>
        </w:rPr>
      </w:pPr>
    </w:p>
    <w:p w14:paraId="64C0F229" w14:textId="77777777" w:rsidR="00F71A98" w:rsidRPr="00F71A98" w:rsidRDefault="00F71A98" w:rsidP="00F71A98">
      <w:pPr>
        <w:tabs>
          <w:tab w:val="left" w:pos="720"/>
        </w:tabs>
        <w:rPr>
          <w:rFonts w:ascii="Arial" w:hAnsi="Arial"/>
          <w:sz w:val="20"/>
        </w:rPr>
      </w:pPr>
      <w:r w:rsidRPr="00F71A98">
        <w:rPr>
          <w:rFonts w:ascii="Arial" w:hAnsi="Arial"/>
          <w:sz w:val="20"/>
        </w:rPr>
        <w:t>The series is sponsored by Humanities Kansas (HK), a nonprofit cultural organization, as part of its Talk About Literature in Kansas (TALK) program.  HK is furnishing the books and discussion leaders for the [Community Name] TALK series.  For more information about HK, visit www.humanitieskansas.org.</w:t>
      </w:r>
    </w:p>
    <w:p w14:paraId="5916EF7A" w14:textId="77777777" w:rsidR="00F71A98" w:rsidRPr="00F71A98" w:rsidRDefault="00F71A98" w:rsidP="00F71A98">
      <w:pPr>
        <w:rPr>
          <w:rFonts w:ascii="Arial" w:hAnsi="Arial"/>
          <w:sz w:val="20"/>
        </w:rPr>
      </w:pPr>
    </w:p>
    <w:p w14:paraId="5FEDFA54" w14:textId="77777777" w:rsidR="00F71A98" w:rsidRPr="00F71A98" w:rsidRDefault="00F71A98" w:rsidP="00F71A98">
      <w:pPr>
        <w:rPr>
          <w:rFonts w:ascii="Arial" w:hAnsi="Arial"/>
          <w:sz w:val="20"/>
        </w:rPr>
      </w:pPr>
      <w:r w:rsidRPr="00F71A98">
        <w:rPr>
          <w:rFonts w:ascii="Arial" w:hAnsi="Arial"/>
          <w:sz w:val="20"/>
        </w:rPr>
        <w:t>The first meeting is scheduled for [Day and Date], at [Time].  [Discussion Leader Name] will lead a discussion of [“Book Title”] by [Author]. [Book Description].  [Discussion Leader Press Release Bio 1].</w:t>
      </w:r>
    </w:p>
    <w:p w14:paraId="47A94EA5" w14:textId="77777777" w:rsidR="00F71A98" w:rsidRPr="00F71A98" w:rsidRDefault="00F71A98" w:rsidP="00F71A98">
      <w:pPr>
        <w:rPr>
          <w:rFonts w:ascii="Arial" w:hAnsi="Arial"/>
          <w:sz w:val="20"/>
        </w:rPr>
      </w:pPr>
    </w:p>
    <w:p w14:paraId="453AD985" w14:textId="77777777" w:rsidR="00F71A98" w:rsidRPr="00F71A98" w:rsidRDefault="00F71A98" w:rsidP="00F71A98">
      <w:pPr>
        <w:rPr>
          <w:rFonts w:ascii="Arial" w:hAnsi="Arial"/>
          <w:sz w:val="20"/>
          <w:szCs w:val="24"/>
        </w:rPr>
      </w:pPr>
      <w:r w:rsidRPr="00F71A98">
        <w:rPr>
          <w:rFonts w:ascii="Arial" w:hAnsi="Arial"/>
          <w:sz w:val="20"/>
          <w:szCs w:val="24"/>
        </w:rPr>
        <w:t>Ghost stories arouse the same emotion that draws us to mystery fiction: the desire to solve the problem of the past. People tell stories to try to explain what death is, where loved ones go, why the good suffer. The books in this series represent some classic explanations.</w:t>
      </w:r>
    </w:p>
    <w:p w14:paraId="7DB7AB63" w14:textId="77777777" w:rsidR="00F71A98" w:rsidRPr="00F71A98" w:rsidRDefault="00F71A98" w:rsidP="00F71A98">
      <w:pPr>
        <w:rPr>
          <w:rFonts w:ascii="Arial" w:hAnsi="Arial"/>
          <w:sz w:val="20"/>
        </w:rPr>
      </w:pPr>
    </w:p>
    <w:p w14:paraId="0A3700A3" w14:textId="77777777" w:rsidR="00F71A98" w:rsidRPr="00F71A98" w:rsidRDefault="00F71A98" w:rsidP="00F71A98">
      <w:pPr>
        <w:ind w:right="-180"/>
        <w:rPr>
          <w:rFonts w:ascii="Arial" w:hAnsi="Arial"/>
          <w:sz w:val="20"/>
        </w:rPr>
      </w:pPr>
      <w:r w:rsidRPr="00F71A98">
        <w:rPr>
          <w:rFonts w:ascii="Arial" w:hAnsi="Arial"/>
          <w:sz w:val="20"/>
        </w:rPr>
        <w:t>The series continues with [“Second Title in Series”] by [Author] on [Date], [“Third Title in Series”] by [Author] on [Date], and [“Fourth Title in Series”] by [Author] on [Date].</w:t>
      </w:r>
    </w:p>
    <w:p w14:paraId="7B201081" w14:textId="77777777" w:rsidR="00F71A98" w:rsidRPr="00F71A98" w:rsidRDefault="00F71A98" w:rsidP="00F71A98">
      <w:pPr>
        <w:rPr>
          <w:rFonts w:ascii="Arial" w:hAnsi="Arial"/>
          <w:sz w:val="20"/>
        </w:rPr>
      </w:pPr>
    </w:p>
    <w:p w14:paraId="182613E9" w14:textId="77777777" w:rsidR="00F71A98" w:rsidRPr="00F71A98" w:rsidRDefault="00F71A98" w:rsidP="00F71A98">
      <w:pPr>
        <w:tabs>
          <w:tab w:val="left" w:pos="720"/>
        </w:tabs>
        <w:rPr>
          <w:rFonts w:ascii="Arial" w:hAnsi="Arial"/>
          <w:sz w:val="20"/>
        </w:rPr>
      </w:pPr>
      <w:r w:rsidRPr="00F71A98">
        <w:rPr>
          <w:rFonts w:ascii="Arial" w:hAnsi="Arial"/>
          <w:sz w:val="20"/>
        </w:rPr>
        <w:t>To check out books and for more information about the reading series, contact [Organization Name] at [Phone Number] or [Website].</w:t>
      </w:r>
    </w:p>
    <w:p w14:paraId="07D68C9E" w14:textId="77777777" w:rsidR="00F71A98" w:rsidRPr="00BC2F56" w:rsidRDefault="00F71A98" w:rsidP="00F71A98">
      <w:pPr>
        <w:jc w:val="center"/>
        <w:outlineLvl w:val="0"/>
        <w:rPr>
          <w:rFonts w:ascii="Arial" w:hAnsi="Arial"/>
          <w:sz w:val="20"/>
        </w:rPr>
      </w:pPr>
      <w:r w:rsidRPr="00BC2F56">
        <w:rPr>
          <w:rFonts w:ascii="Arial" w:hAnsi="Arial"/>
          <w:sz w:val="20"/>
        </w:rPr>
        <w:t>###</w:t>
      </w:r>
    </w:p>
    <w:p w14:paraId="4CDD3B00" w14:textId="77777777" w:rsidR="00F71A98" w:rsidRPr="00BC2F56" w:rsidRDefault="00F71A98" w:rsidP="00F71A98">
      <w:pPr>
        <w:rPr>
          <w:rFonts w:ascii="Arial" w:hAnsi="Arial"/>
        </w:rPr>
      </w:pPr>
    </w:p>
    <w:p w14:paraId="5E2D5247" w14:textId="77777777" w:rsidR="00F71A98" w:rsidRDefault="00F71A98" w:rsidP="00F71A98"/>
    <w:p w14:paraId="0BBA617C" w14:textId="77777777" w:rsidR="00F71A98" w:rsidRDefault="00F71A98" w:rsidP="00F71A98"/>
    <w:p w14:paraId="083A96E9" w14:textId="77777777" w:rsidR="00F71A98" w:rsidRDefault="00F71A98" w:rsidP="00F71A98"/>
    <w:p w14:paraId="4ABC1959" w14:textId="77777777" w:rsidR="00F71A98" w:rsidRDefault="00F71A98" w:rsidP="00F71A98"/>
    <w:p w14:paraId="2D2547B8" w14:textId="77777777" w:rsidR="00C07BCF" w:rsidRDefault="009C4902"/>
    <w:sectPr w:rsidR="00C07BCF" w:rsidSect="00BC45AA">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Palatino">
    <w:panose1 w:val="00000000000000000000"/>
    <w:charset w:val="4D"/>
    <w:family w:val="auto"/>
    <w:pitch w:val="variable"/>
    <w:sig w:usb0="A00002FF" w:usb1="7800205A" w:usb2="14600000" w:usb3="00000000" w:csb0="00000193"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A98"/>
    <w:rsid w:val="009C4902"/>
    <w:rsid w:val="00F71A9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773162B"/>
  <w15:docId w15:val="{E2A7BFBB-17D0-F646-AD88-E4E3B89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5">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71A98"/>
    <w:rPr>
      <w:rFonts w:ascii="Palatino" w:eastAsia="Times" w:hAnsi="Palatino"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234</Words>
  <Characters>1335</Characters>
  <Application>Microsoft Office Word</Application>
  <DocSecurity>0</DocSecurity>
  <Lines>11</Lines>
  <Paragraphs>3</Paragraphs>
  <ScaleCrop>false</ScaleCrop>
  <Company>Kansas Humanities Council</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Kansas Humanities</dc:creator>
  <cp:keywords/>
  <cp:lastModifiedBy>Abigail Kaup</cp:lastModifiedBy>
  <cp:revision>2</cp:revision>
  <dcterms:created xsi:type="dcterms:W3CDTF">2018-09-24T21:47:00Z</dcterms:created>
  <dcterms:modified xsi:type="dcterms:W3CDTF">2018-09-24T21:47:00Z</dcterms:modified>
</cp:coreProperties>
</file>